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Next/>
        <w:numPr>
          <w:ilvl w:val="0"/>
          <w:numId w:val="0"/>
        </w:numPr>
        <w:spacing w:lineRule="auto" w:line="360" w:before="0" w:after="0"/>
        <w:jc w:val="both"/>
        <w:outlineLvl w:val="0"/>
        <w:rPr/>
      </w:pPr>
      <w:r>
        <w:drawing>
          <wp:anchor behindDoc="0" distT="0" distB="0" distL="0" distR="0" simplePos="0" locked="0" layoutInCell="1" allowOverlap="1" relativeHeight="2">
            <wp:simplePos x="0" y="0"/>
            <wp:positionH relativeFrom="column">
              <wp:posOffset>0</wp:posOffset>
            </wp:positionH>
            <wp:positionV relativeFrom="paragraph">
              <wp:posOffset>635</wp:posOffset>
            </wp:positionV>
            <wp:extent cx="5273040" cy="14605"/>
            <wp:effectExtent l="0" t="0" r="0" b="0"/>
            <wp:wrapNone/>
            <wp:docPr id="1" name="Object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1" descr=""/>
                    <pic:cNvPicPr>
                      <a:picLocks noChangeAspect="1" noChangeArrowheads="1"/>
                    </pic:cNvPicPr>
                  </pic:nvPicPr>
                  <pic:blipFill>
                    <a:blip/>
                    <a:stretch>
                      <a:fillRect/>
                    </a:stretch>
                  </pic:blipFill>
                  <pic:spPr bwMode="auto">
                    <a:xfrm>
                      <a:off x="0" y="0"/>
                      <a:ext cx="5273040" cy="14605"/>
                    </a:xfrm>
                    <a:prstGeom prst="rect">
                      <a:avLst/>
                    </a:prstGeom>
                  </pic:spPr>
                </pic:pic>
              </a:graphicData>
            </a:graphic>
          </wp:anchor>
        </w:drawing>
      </w:r>
      <w:r>
        <w:rPr>
          <w:rFonts w:eastAsia="Times New Roman" w:cs="Times New Roman" w:ascii="Times New Roman" w:hAnsi="Times New Roman"/>
          <w:b/>
          <w:sz w:val="28"/>
          <w:szCs w:val="28"/>
        </w:rPr>
        <w:tab/>
      </w:r>
      <w:r>
        <w:rPr>
          <w:rFonts w:eastAsia="Times New Roman" w:cs="Times New Roman" w:ascii="Times New Roman" w:hAnsi="Times New Roman"/>
          <w:b/>
          <w:sz w:val="28"/>
          <w:szCs w:val="28"/>
        </w:rPr>
        <w:tab/>
        <w:tab/>
        <w:tab/>
      </w:r>
      <w:r>
        <w:rPr>
          <w:rFonts w:eastAsia="Times New Roman" w:cs="Times New Roman" w:ascii="Times New Roman" w:hAnsi="Times New Roman"/>
          <w:b/>
          <w:color w:val="FF0000"/>
          <w:sz w:val="36"/>
          <w:szCs w:val="36"/>
        </w:rPr>
        <w:t>UNIT 4 AT SCHOOL</w:t>
      </w:r>
      <w:r>
        <w:rPr>
          <w:rFonts w:eastAsia="Times New Roman" w:cs="Times New Roman" w:ascii="Times New Roman" w:hAnsi="Times New Roman"/>
          <w:b/>
          <w:bCs/>
          <w:color w:val="FF0000"/>
          <w:sz w:val="36"/>
          <w:szCs w:val="36"/>
        </w:rPr>
        <w:t xml:space="preserve"> </w:t>
      </w:r>
    </w:p>
    <w:p>
      <w:pPr>
        <w:pStyle w:val="Normal"/>
        <w:keepNext/>
        <w:numPr>
          <w:ilvl w:val="0"/>
          <w:numId w:val="0"/>
        </w:numPr>
        <w:spacing w:lineRule="auto" w:line="360" w:before="0" w:after="0"/>
        <w:jc w:val="both"/>
        <w:outlineLvl w:val="0"/>
        <w:rPr/>
      </w:pPr>
      <w:bookmarkStart w:id="0" w:name="__DdeLink__157_3467322688"/>
      <w:r>
        <w:rPr>
          <w:rFonts w:eastAsia="Times New Roman" w:cs="Times New Roman" w:ascii="Times New Roman" w:hAnsi="Times New Roman"/>
          <w:b/>
          <w:bCs/>
          <w:color w:val="0000FF"/>
          <w:sz w:val="26"/>
          <w:szCs w:val="26"/>
          <w:u w:val="none"/>
        </w:rPr>
        <w:t>B.</w:t>
      </w:r>
      <w:r>
        <w:rPr>
          <w:rFonts w:eastAsia="Times New Roman" w:cs="Times New Roman" w:ascii="Times New Roman" w:hAnsi="Times New Roman"/>
          <w:b/>
          <w:bCs/>
          <w:color w:val="0000FF"/>
          <w:sz w:val="26"/>
          <w:szCs w:val="26"/>
        </w:rPr>
        <w:t xml:space="preserve"> THE LIBRARY </w:t>
      </w:r>
      <w:bookmarkEnd w:id="0"/>
      <w:r>
        <w:rPr>
          <w:rFonts w:eastAsia="Times New Roman" w:cs="Times New Roman" w:ascii="Times New Roman" w:hAnsi="Times New Roman"/>
          <w:b/>
          <w:bCs/>
          <w:color w:val="0000FF"/>
          <w:sz w:val="26"/>
          <w:szCs w:val="26"/>
        </w:rPr>
        <w:t>(B1, 2, 3)</w:t>
      </w:r>
    </w:p>
    <w:p>
      <w:pPr>
        <w:pStyle w:val="ListParagraph"/>
        <w:numPr>
          <w:ilvl w:val="0"/>
          <w:numId w:val="1"/>
        </w:numPr>
        <w:spacing w:before="0" w:after="0"/>
        <w:rPr>
          <w:rFonts w:ascii="Times New Roman" w:hAnsi="Times New Roman" w:eastAsia="Times New Roman" w:cs="Times New Roman"/>
          <w:b/>
          <w:b/>
          <w:sz w:val="26"/>
          <w:szCs w:val="26"/>
        </w:rPr>
      </w:pPr>
      <w:r>
        <w:rPr>
          <w:rFonts w:eastAsia="Times New Roman" w:cs="Times New Roman" w:ascii="Times New Roman" w:hAnsi="Times New Roman"/>
          <w:b/>
          <w:sz w:val="26"/>
          <w:szCs w:val="26"/>
        </w:rPr>
        <w:t xml:space="preserve"> </w:t>
      </w:r>
    </w:p>
    <w:p>
      <w:pPr>
        <w:pStyle w:val="Normal"/>
        <w:spacing w:before="0" w:after="0"/>
        <w:ind w:left="360" w:hanging="0"/>
        <w:rPr/>
      </w:pPr>
      <w:r>
        <w:rPr>
          <w:rFonts w:cs="Times New Roman" w:ascii="Times New Roman" w:hAnsi="Times New Roman"/>
          <w:b/>
          <w:bCs/>
          <w:sz w:val="26"/>
          <w:szCs w:val="26"/>
        </w:rPr>
        <w:t>I/. Vocabulary:</w:t>
      </w:r>
    </w:p>
    <w:p>
      <w:pPr>
        <w:pStyle w:val="Normal"/>
        <w:spacing w:before="0" w:after="0"/>
        <w:ind w:left="360" w:hanging="0"/>
        <w:rPr>
          <w:rFonts w:ascii="Times New Roman" w:hAnsi="Times New Roman" w:cs="Times New Roman"/>
          <w:b/>
          <w:b/>
          <w:bCs/>
          <w:sz w:val="26"/>
          <w:szCs w:val="26"/>
        </w:rPr>
      </w:pPr>
      <w:r>
        <w:rPr>
          <w:rFonts w:cs="Times New Roman" w:ascii="Times New Roman" w:hAnsi="Times New Roman"/>
          <w:b/>
          <w:bCs/>
          <w:sz w:val="26"/>
          <w:szCs w:val="26"/>
        </w:rPr>
      </w:r>
    </w:p>
    <w:p>
      <w:pPr>
        <w:pStyle w:val="Normal"/>
        <w:spacing w:before="0" w:after="0"/>
        <w:ind w:hanging="0"/>
        <w:rPr>
          <w:rFonts w:ascii="Times New Roman" w:hAnsi="Times New Roman"/>
          <w:b w:val="false"/>
          <w:b w:val="false"/>
          <w:bCs w:val="false"/>
          <w:sz w:val="26"/>
          <w:szCs w:val="26"/>
        </w:rPr>
      </w:pPr>
      <w:r>
        <w:rPr>
          <w:rFonts w:cs="Times New Roman" w:ascii="Times New Roman" w:hAnsi="Times New Roman"/>
          <w:b w:val="false"/>
          <w:bCs w:val="false"/>
          <w:sz w:val="26"/>
          <w:szCs w:val="26"/>
        </w:rPr>
        <w:t xml:space="preserve">- library [’lɑɪbreərɪ]    (n) </w:t>
      </w:r>
    </w:p>
    <w:p>
      <w:pPr>
        <w:pStyle w:val="PreformattedText"/>
        <w:spacing w:before="0" w:after="160"/>
        <w:ind w:hanging="0"/>
        <w:rPr>
          <w:rFonts w:ascii="Times New Roman" w:hAnsi="Times New Roman"/>
          <w:sz w:val="26"/>
          <w:szCs w:val="26"/>
        </w:rPr>
      </w:pPr>
      <w:r>
        <w:rPr>
          <w:rFonts w:ascii="Times New Roman" w:hAnsi="Times New Roman"/>
          <w:sz w:val="26"/>
          <w:szCs w:val="26"/>
        </w:rPr>
        <w:t>- ribrarian       [lɑɪ'breərɪən]    (n) : cán bộ thư viện</w:t>
      </w:r>
    </w:p>
    <w:p>
      <w:pPr>
        <w:pStyle w:val="PreformattedText"/>
        <w:rPr>
          <w:rFonts w:ascii="Times New Roman" w:hAnsi="Times New Roman"/>
          <w:sz w:val="26"/>
          <w:szCs w:val="26"/>
        </w:rPr>
      </w:pPr>
      <w:r>
        <w:rPr>
          <w:rFonts w:ascii="Times New Roman" w:hAnsi="Times New Roman"/>
          <w:sz w:val="26"/>
          <w:szCs w:val="26"/>
        </w:rPr>
        <w:t>- rack            [rӕk]             (n) : giá sách</w:t>
      </w:r>
    </w:p>
    <w:p>
      <w:pPr>
        <w:pStyle w:val="PreformattedText"/>
        <w:rPr>
          <w:rFonts w:ascii="Times New Roman" w:hAnsi="Times New Roman"/>
          <w:sz w:val="26"/>
          <w:szCs w:val="26"/>
        </w:rPr>
      </w:pPr>
      <w:r>
        <w:rPr>
          <w:rFonts w:ascii="Times New Roman" w:hAnsi="Times New Roman"/>
          <w:sz w:val="26"/>
          <w:szCs w:val="26"/>
        </w:rPr>
        <w:t>- title           ['tɑɪtl]          (n) : tựa sách</w:t>
      </w:r>
    </w:p>
    <w:p>
      <w:pPr>
        <w:pStyle w:val="PreformattedText"/>
        <w:rPr>
          <w:rFonts w:ascii="Times New Roman" w:hAnsi="Times New Roman"/>
          <w:sz w:val="26"/>
          <w:szCs w:val="26"/>
        </w:rPr>
      </w:pPr>
      <w:r>
        <w:rPr>
          <w:rFonts w:ascii="Times New Roman" w:hAnsi="Times New Roman"/>
          <w:sz w:val="26"/>
          <w:szCs w:val="26"/>
        </w:rPr>
        <w:t>- author          ['</w:t>
      </w:r>
      <w:r>
        <w:rPr>
          <w:rFonts w:eastAsia="Times New Roman" w:cs="Times New Roman" w:ascii="Times New Roman" w:hAnsi="Times New Roman"/>
          <w:bCs/>
          <w:sz w:val="26"/>
          <w:szCs w:val="26"/>
        </w:rPr>
        <w:t>ɔ</w:t>
      </w:r>
      <w:r>
        <w:rPr>
          <w:rFonts w:ascii="Times New Roman" w:hAnsi="Times New Roman"/>
          <w:sz w:val="26"/>
          <w:szCs w:val="26"/>
        </w:rPr>
        <w:t>:</w:t>
      </w:r>
      <w:r>
        <w:rPr>
          <w:rFonts w:cs="Times New Roman" w:ascii="Times New Roman" w:hAnsi="Times New Roman"/>
          <w:color w:val="1D2A57"/>
          <w:sz w:val="26"/>
          <w:szCs w:val="26"/>
        </w:rPr>
        <w:t>θ</w:t>
      </w:r>
      <w:r>
        <w:rPr>
          <w:rFonts w:ascii="Times New Roman" w:hAnsi="Times New Roman"/>
          <w:sz w:val="26"/>
          <w:szCs w:val="26"/>
        </w:rPr>
        <w:t>ə]           (n) : tác giả</w:t>
      </w:r>
    </w:p>
    <w:p>
      <w:pPr>
        <w:pStyle w:val="PreformattedText"/>
        <w:rPr>
          <w:rFonts w:ascii="Times New Roman" w:hAnsi="Times New Roman"/>
          <w:sz w:val="26"/>
          <w:szCs w:val="26"/>
        </w:rPr>
      </w:pPr>
      <w:r>
        <w:rPr>
          <w:rFonts w:ascii="Times New Roman" w:hAnsi="Times New Roman"/>
          <w:sz w:val="26"/>
          <w:szCs w:val="26"/>
        </w:rPr>
        <w:t>- reader         ['ri:dəz]         (n) : sách đọc thêm</w:t>
      </w:r>
    </w:p>
    <w:p>
      <w:pPr>
        <w:pStyle w:val="PreformattedText"/>
        <w:rPr>
          <w:rFonts w:ascii="Times New Roman" w:hAnsi="Times New Roman"/>
          <w:sz w:val="26"/>
          <w:szCs w:val="26"/>
        </w:rPr>
      </w:pPr>
      <w:r>
        <w:rPr>
          <w:rFonts w:ascii="Times New Roman" w:hAnsi="Times New Roman"/>
          <w:sz w:val="26"/>
          <w:szCs w:val="26"/>
        </w:rPr>
        <w:t>- novel           ['nɒvl]           (n) : tiểu thuyết</w:t>
      </w:r>
    </w:p>
    <w:p>
      <w:pPr>
        <w:pStyle w:val="PreformattedText"/>
        <w:rPr>
          <w:rFonts w:ascii="Times New Roman" w:hAnsi="Times New Roman"/>
          <w:sz w:val="26"/>
          <w:szCs w:val="26"/>
        </w:rPr>
      </w:pPr>
      <w:r>
        <w:rPr>
          <w:rFonts w:ascii="Times New Roman" w:hAnsi="Times New Roman"/>
          <w:sz w:val="26"/>
          <w:szCs w:val="26"/>
        </w:rPr>
        <w:t>- reference book [’refər</w:t>
      </w:r>
      <w:r>
        <w:rPr>
          <w:rFonts w:eastAsia="Times New Roman" w:cs="Times New Roman" w:ascii="Times New Roman" w:hAnsi="Times New Roman"/>
          <w:bCs/>
          <w:sz w:val="26"/>
          <w:szCs w:val="26"/>
        </w:rPr>
        <w:t>əns]</w:t>
      </w:r>
      <w:r>
        <w:rPr>
          <w:rFonts w:ascii="Times New Roman" w:hAnsi="Times New Roman"/>
          <w:sz w:val="26"/>
          <w:szCs w:val="26"/>
        </w:rPr>
        <w:t xml:space="preserve">    : sách tham khảo</w:t>
      </w:r>
    </w:p>
    <w:p>
      <w:pPr>
        <w:pStyle w:val="PreformattedText"/>
        <w:rPr/>
      </w:pPr>
      <w:r>
        <w:rPr>
          <w:rFonts w:ascii="Times New Roman" w:hAnsi="Times New Roman"/>
          <w:sz w:val="26"/>
          <w:szCs w:val="26"/>
        </w:rPr>
        <w:t>- dictionary  [dik</w:t>
      </w:r>
      <w:r>
        <w:rPr>
          <w:rStyle w:val="Ipa"/>
          <w:rFonts w:cs="Times New Roman" w:ascii="Times New Roman" w:hAnsi="Times New Roman"/>
          <w:color w:val="1D2A57"/>
          <w:sz w:val="26"/>
          <w:szCs w:val="26"/>
        </w:rPr>
        <w:t>ʃə,neri] (n): tự điển</w:t>
      </w:r>
    </w:p>
    <w:p>
      <w:pPr>
        <w:pStyle w:val="Normal"/>
        <w:spacing w:lineRule="auto" w:line="360" w:before="0" w:after="0"/>
        <w:jc w:val="both"/>
        <w:rPr>
          <w:rFonts w:ascii="Times New Roman" w:hAnsi="Times New Roman"/>
          <w:sz w:val="26"/>
          <w:szCs w:val="26"/>
        </w:rPr>
      </w:pPr>
      <w:r>
        <w:rPr>
          <w:rFonts w:eastAsia="Times New Roman" w:cs="Times New Roman" w:ascii="Times New Roman" w:hAnsi="Times New Roman"/>
          <w:bCs/>
          <w:iCs/>
          <w:sz w:val="26"/>
          <w:szCs w:val="26"/>
        </w:rPr>
        <w:t>- plan</w:t>
        <w:tab/>
        <w:t>[</w:t>
      </w:r>
      <w:r>
        <w:rPr>
          <w:rFonts w:eastAsia="Times New Roman" w:cs="Times New Roman" w:ascii="Times New Roman" w:hAnsi="Times New Roman"/>
          <w:bCs/>
          <w:sz w:val="26"/>
          <w:szCs w:val="26"/>
        </w:rPr>
        <w:t>plæn]</w:t>
        <w:tab/>
      </w:r>
      <w:r>
        <w:rPr>
          <w:rFonts w:eastAsia="Times New Roman" w:cs="Times New Roman" w:ascii="Times New Roman" w:hAnsi="Times New Roman"/>
          <w:bCs/>
          <w:iCs/>
          <w:sz w:val="26"/>
          <w:szCs w:val="26"/>
        </w:rPr>
        <w:t xml:space="preserve"> (n) </w:t>
      </w:r>
      <w:r>
        <w:rPr>
          <w:rFonts w:eastAsia="Times New Roman" w:cs="Times New Roman" w:ascii="Times New Roman" w:hAnsi="Times New Roman"/>
          <w:bCs/>
          <w:sz w:val="26"/>
          <w:szCs w:val="26"/>
        </w:rPr>
        <w:tab/>
        <w:t xml:space="preserve"> : kế hoạch</w:t>
      </w:r>
    </w:p>
    <w:p>
      <w:pPr>
        <w:pStyle w:val="Normal"/>
        <w:spacing w:lineRule="auto" w:line="360" w:before="0" w:after="0"/>
        <w:jc w:val="both"/>
        <w:rPr>
          <w:rFonts w:ascii="Times New Roman" w:hAnsi="Times New Roman"/>
          <w:sz w:val="26"/>
          <w:szCs w:val="26"/>
        </w:rPr>
      </w:pPr>
      <w:r>
        <w:rPr>
          <w:rFonts w:eastAsia="Times New Roman" w:cs="Times New Roman" w:ascii="Times New Roman" w:hAnsi="Times New Roman"/>
          <w:bCs/>
          <w:iCs/>
          <w:sz w:val="26"/>
          <w:szCs w:val="26"/>
        </w:rPr>
        <w:t>- label [</w:t>
      </w:r>
      <w:r>
        <w:rPr>
          <w:rFonts w:eastAsia="Times New Roman" w:cs="Times New Roman" w:ascii="Times New Roman" w:hAnsi="Times New Roman"/>
          <w:bCs/>
          <w:sz w:val="26"/>
          <w:szCs w:val="26"/>
        </w:rPr>
        <w:t xml:space="preserve">ˈleɪbl] </w:t>
      </w:r>
      <w:r>
        <w:rPr>
          <w:rFonts w:eastAsia="Times New Roman" w:cs="Times New Roman" w:ascii="Times New Roman" w:hAnsi="Times New Roman"/>
          <w:bCs/>
          <w:iCs/>
          <w:sz w:val="26"/>
          <w:szCs w:val="26"/>
        </w:rPr>
        <w:t xml:space="preserve">(v) </w:t>
      </w:r>
      <w:r>
        <w:rPr>
          <w:rFonts w:eastAsia="Times New Roman" w:cs="Times New Roman" w:ascii="Times New Roman" w:hAnsi="Times New Roman"/>
          <w:bCs/>
          <w:sz w:val="26"/>
          <w:szCs w:val="26"/>
        </w:rPr>
        <w:tab/>
        <w:t xml:space="preserve"> : nhãn hiệu</w:t>
      </w:r>
    </w:p>
    <w:p>
      <w:pPr>
        <w:pStyle w:val="Normal"/>
        <w:spacing w:lineRule="auto" w:line="360" w:before="0" w:after="0"/>
        <w:jc w:val="both"/>
        <w:rPr>
          <w:rFonts w:ascii="Times New Roman" w:hAnsi="Times New Roman"/>
          <w:sz w:val="26"/>
          <w:szCs w:val="26"/>
        </w:rPr>
      </w:pPr>
      <w:r>
        <w:rPr>
          <w:rFonts w:eastAsia="Times New Roman" w:cs="Times New Roman" w:ascii="Times New Roman" w:hAnsi="Times New Roman"/>
          <w:bCs/>
          <w:iCs/>
          <w:sz w:val="26"/>
          <w:szCs w:val="26"/>
        </w:rPr>
        <w:t>- study area [</w:t>
      </w:r>
      <w:r>
        <w:rPr>
          <w:rFonts w:eastAsia="Times New Roman" w:cs="Times New Roman" w:ascii="Times New Roman" w:hAnsi="Times New Roman"/>
          <w:bCs/>
          <w:sz w:val="26"/>
          <w:szCs w:val="26"/>
        </w:rPr>
        <w:t>ˈstʌdi ˈeəri</w:t>
      </w:r>
      <w:bookmarkStart w:id="1" w:name="__DdeLink__390_1666651789"/>
      <w:r>
        <w:rPr>
          <w:rFonts w:eastAsia="Times New Roman" w:cs="Times New Roman" w:ascii="Times New Roman" w:hAnsi="Times New Roman"/>
          <w:bCs/>
          <w:sz w:val="26"/>
          <w:szCs w:val="26"/>
        </w:rPr>
        <w:t>ə</w:t>
      </w:r>
      <w:bookmarkEnd w:id="1"/>
      <w:r>
        <w:rPr>
          <w:rFonts w:eastAsia="Times New Roman" w:cs="Times New Roman" w:ascii="Times New Roman" w:hAnsi="Times New Roman"/>
          <w:bCs/>
          <w:sz w:val="26"/>
          <w:szCs w:val="26"/>
        </w:rPr>
        <w:t xml:space="preserve">]  </w:t>
      </w:r>
      <w:r>
        <w:rPr>
          <w:rFonts w:eastAsia="Times New Roman" w:cs="Times New Roman" w:ascii="Times New Roman" w:hAnsi="Times New Roman"/>
          <w:bCs/>
          <w:iCs/>
          <w:sz w:val="26"/>
          <w:szCs w:val="26"/>
        </w:rPr>
        <w:t xml:space="preserve">(n) </w:t>
      </w:r>
      <w:r>
        <w:rPr>
          <w:rFonts w:eastAsia="Times New Roman" w:cs="Times New Roman" w:ascii="Times New Roman" w:hAnsi="Times New Roman"/>
          <w:bCs/>
          <w:sz w:val="26"/>
          <w:szCs w:val="26"/>
        </w:rPr>
        <w:t xml:space="preserve"> : khu vực nghiên cứu</w:t>
      </w:r>
    </w:p>
    <w:p>
      <w:pPr>
        <w:pStyle w:val="Normal"/>
        <w:spacing w:lineRule="auto" w:line="360" w:before="0" w:after="0"/>
        <w:jc w:val="both"/>
        <w:rPr>
          <w:rFonts w:ascii="Times New Roman" w:hAnsi="Times New Roman"/>
          <w:sz w:val="26"/>
          <w:szCs w:val="26"/>
        </w:rPr>
      </w:pPr>
      <w:r>
        <w:rPr>
          <w:rFonts w:cs="Times New Roman" w:ascii="Times New Roman" w:hAnsi="Times New Roman"/>
          <w:sz w:val="26"/>
          <w:szCs w:val="26"/>
        </w:rPr>
        <w:t xml:space="preserve">- </w:t>
      </w:r>
      <w:r>
        <w:rPr>
          <w:rFonts w:cs="Times New Roman" w:ascii="Times New Roman" w:hAnsi="Times New Roman"/>
          <w:bCs/>
          <w:iCs/>
          <w:sz w:val="26"/>
          <w:szCs w:val="26"/>
        </w:rPr>
        <w:t>receive  [</w:t>
      </w:r>
      <w:r>
        <w:rPr>
          <w:rFonts w:cs="Times New Roman" w:ascii="Times New Roman" w:hAnsi="Times New Roman"/>
          <w:sz w:val="26"/>
          <w:szCs w:val="26"/>
        </w:rPr>
        <w:t xml:space="preserve">rɪˈsiːv] </w:t>
      </w:r>
      <w:r>
        <w:rPr>
          <w:rFonts w:cs="Times New Roman" w:ascii="Times New Roman" w:hAnsi="Times New Roman"/>
          <w:bCs/>
          <w:iCs/>
          <w:sz w:val="26"/>
          <w:szCs w:val="26"/>
        </w:rPr>
        <w:t xml:space="preserve">  (v) </w:t>
      </w:r>
      <w:r>
        <w:rPr>
          <w:rFonts w:cs="Times New Roman" w:ascii="Times New Roman" w:hAnsi="Times New Roman"/>
          <w:sz w:val="26"/>
          <w:szCs w:val="26"/>
        </w:rPr>
        <w:t>: nhận</w:t>
      </w:r>
    </w:p>
    <w:p>
      <w:pPr>
        <w:pStyle w:val="Normal"/>
        <w:spacing w:lineRule="auto" w:line="360" w:before="0" w:after="0"/>
        <w:jc w:val="both"/>
        <w:rPr>
          <w:rFonts w:ascii="Times New Roman" w:hAnsi="Times New Roman"/>
          <w:sz w:val="26"/>
          <w:szCs w:val="26"/>
        </w:rPr>
      </w:pPr>
      <w:r>
        <w:rPr>
          <w:rFonts w:eastAsia="Times New Roman" w:cs="Times New Roman" w:ascii="Times New Roman" w:hAnsi="Times New Roman"/>
          <w:bCs/>
          <w:iCs/>
          <w:sz w:val="26"/>
          <w:szCs w:val="26"/>
        </w:rPr>
        <w:t>- contain [</w:t>
      </w:r>
      <w:r>
        <w:rPr>
          <w:rFonts w:eastAsia="Times New Roman" w:cs="Times New Roman" w:ascii="Times New Roman" w:hAnsi="Times New Roman"/>
          <w:bCs/>
          <w:sz w:val="26"/>
          <w:szCs w:val="26"/>
        </w:rPr>
        <w:t xml:space="preserve">kənˈteɪn] </w:t>
      </w:r>
      <w:r>
        <w:rPr>
          <w:rFonts w:eastAsia="Times New Roman" w:cs="Times New Roman" w:ascii="Times New Roman" w:hAnsi="Times New Roman"/>
          <w:bCs/>
          <w:iCs/>
          <w:sz w:val="26"/>
          <w:szCs w:val="26"/>
        </w:rPr>
        <w:t xml:space="preserve">  (v) </w:t>
      </w:r>
      <w:r>
        <w:rPr>
          <w:rFonts w:eastAsia="Times New Roman" w:cs="Times New Roman" w:ascii="Times New Roman" w:hAnsi="Times New Roman"/>
          <w:bCs/>
          <w:sz w:val="26"/>
          <w:szCs w:val="26"/>
        </w:rPr>
        <w:t>: chứa</w:t>
      </w:r>
    </w:p>
    <w:p>
      <w:pPr>
        <w:pStyle w:val="Normal"/>
        <w:spacing w:lineRule="auto" w:line="360" w:before="0" w:after="0"/>
        <w:jc w:val="both"/>
        <w:rPr>
          <w:rFonts w:ascii="Times New Roman" w:hAnsi="Times New Roman"/>
          <w:sz w:val="26"/>
          <w:szCs w:val="26"/>
        </w:rPr>
      </w:pPr>
      <w:r>
        <w:rPr>
          <w:rFonts w:eastAsia="Times New Roman" w:cs="Times New Roman" w:ascii="Times New Roman" w:hAnsi="Times New Roman"/>
          <w:bCs/>
          <w:iCs/>
          <w:sz w:val="26"/>
          <w:szCs w:val="26"/>
        </w:rPr>
        <w:t>- copy  [</w:t>
      </w:r>
      <w:r>
        <w:rPr>
          <w:rFonts w:eastAsia="Times New Roman" w:cs="Times New Roman" w:ascii="Times New Roman" w:hAnsi="Times New Roman"/>
          <w:bCs/>
          <w:sz w:val="26"/>
          <w:szCs w:val="26"/>
        </w:rPr>
        <w:t xml:space="preserve">ˈkɒpi] </w:t>
      </w:r>
      <w:r>
        <w:rPr>
          <w:rFonts w:eastAsia="Times New Roman" w:cs="Times New Roman" w:ascii="Times New Roman" w:hAnsi="Times New Roman"/>
          <w:bCs/>
          <w:iCs/>
          <w:sz w:val="26"/>
          <w:szCs w:val="26"/>
        </w:rPr>
        <w:t xml:space="preserve">(n) </w:t>
      </w:r>
      <w:r>
        <w:rPr>
          <w:rFonts w:eastAsia="Times New Roman" w:cs="Times New Roman" w:ascii="Times New Roman" w:hAnsi="Times New Roman"/>
          <w:bCs/>
          <w:sz w:val="26"/>
          <w:szCs w:val="26"/>
        </w:rPr>
        <w:tab/>
        <w:t xml:space="preserve"> : sao chép</w:t>
      </w:r>
    </w:p>
    <w:p>
      <w:pPr>
        <w:pStyle w:val="Normal"/>
        <w:spacing w:lineRule="auto" w:line="360" w:before="0" w:after="0"/>
        <w:jc w:val="both"/>
        <w:rPr>
          <w:rFonts w:ascii="Times New Roman" w:hAnsi="Times New Roman"/>
          <w:sz w:val="26"/>
          <w:szCs w:val="26"/>
        </w:rPr>
      </w:pPr>
      <w:r>
        <w:rPr>
          <w:rFonts w:eastAsia="Times New Roman" w:cs="Times New Roman" w:ascii="Times New Roman" w:hAnsi="Times New Roman"/>
          <w:bCs/>
          <w:sz w:val="26"/>
          <w:szCs w:val="26"/>
        </w:rPr>
        <w:t xml:space="preserve">- </w:t>
      </w:r>
      <w:r>
        <w:rPr>
          <w:rFonts w:eastAsia="Times New Roman" w:cs="Times New Roman" w:ascii="Times New Roman" w:hAnsi="Times New Roman"/>
          <w:bCs/>
          <w:iCs/>
          <w:sz w:val="26"/>
          <w:szCs w:val="26"/>
        </w:rPr>
        <w:t xml:space="preserve">area  </w:t>
        <w:tab/>
        <w:t xml:space="preserve"> [</w:t>
      </w:r>
      <w:r>
        <w:rPr>
          <w:rFonts w:eastAsia="Times New Roman" w:cs="Times New Roman" w:ascii="Times New Roman" w:hAnsi="Times New Roman"/>
          <w:bCs/>
          <w:sz w:val="26"/>
          <w:szCs w:val="26"/>
        </w:rPr>
        <w:t xml:space="preserve">ˈeəriə] </w:t>
      </w:r>
      <w:r>
        <w:rPr>
          <w:rFonts w:eastAsia="Times New Roman" w:cs="Times New Roman" w:ascii="Times New Roman" w:hAnsi="Times New Roman"/>
          <w:bCs/>
          <w:iCs/>
          <w:sz w:val="26"/>
          <w:szCs w:val="26"/>
        </w:rPr>
        <w:t>(n)</w:t>
      </w:r>
      <w:r>
        <w:rPr>
          <w:rFonts w:eastAsia="Times New Roman" w:cs="Times New Roman" w:ascii="Times New Roman" w:hAnsi="Times New Roman"/>
          <w:bCs/>
          <w:sz w:val="26"/>
          <w:szCs w:val="26"/>
        </w:rPr>
        <w:tab/>
        <w:t xml:space="preserve"> : khu vực, diện tích, phạm vi</w:t>
      </w:r>
    </w:p>
    <w:p>
      <w:pPr>
        <w:pStyle w:val="Normal"/>
        <w:spacing w:lineRule="auto" w:line="360" w:before="0" w:after="0"/>
        <w:jc w:val="both"/>
        <w:rPr>
          <w:rFonts w:ascii="Times New Roman" w:hAnsi="Times New Roman"/>
          <w:sz w:val="26"/>
          <w:szCs w:val="26"/>
        </w:rPr>
      </w:pPr>
      <w:r>
        <w:rPr>
          <w:rFonts w:eastAsia="Times New Roman" w:cs="Times New Roman" w:ascii="Times New Roman" w:hAnsi="Times New Roman"/>
          <w:bCs/>
          <w:sz w:val="26"/>
          <w:szCs w:val="26"/>
        </w:rPr>
        <w:t>- on the left (pre.): bên trái</w:t>
      </w:r>
    </w:p>
    <w:p>
      <w:pPr>
        <w:pStyle w:val="Normal"/>
        <w:spacing w:lineRule="auto" w:line="360" w:before="0" w:after="0"/>
        <w:jc w:val="both"/>
        <w:rPr>
          <w:rFonts w:ascii="Times New Roman" w:hAnsi="Times New Roman"/>
          <w:sz w:val="26"/>
          <w:szCs w:val="26"/>
        </w:rPr>
      </w:pPr>
      <w:r>
        <w:rPr>
          <w:rFonts w:eastAsia="Times New Roman" w:cs="Times New Roman" w:ascii="Times New Roman" w:hAnsi="Times New Roman"/>
          <w:bCs/>
          <w:sz w:val="26"/>
          <w:szCs w:val="26"/>
        </w:rPr>
        <w:t>- on the right (pre.): bên phải</w:t>
      </w:r>
    </w:p>
    <w:p>
      <w:pPr>
        <w:pStyle w:val="Normal"/>
        <w:spacing w:lineRule="auto" w:line="360" w:before="0" w:after="0"/>
        <w:jc w:val="both"/>
        <w:rPr>
          <w:rFonts w:ascii="Times New Roman" w:hAnsi="Times New Roman"/>
          <w:sz w:val="26"/>
          <w:szCs w:val="26"/>
        </w:rPr>
      </w:pPr>
      <w:r>
        <w:rPr>
          <w:rFonts w:eastAsia="Times New Roman" w:cs="Times New Roman" w:ascii="Times New Roman" w:hAnsi="Times New Roman"/>
          <w:bCs/>
          <w:iCs/>
          <w:sz w:val="26"/>
          <w:szCs w:val="26"/>
        </w:rPr>
        <w:t>-</w:t>
      </w:r>
      <w:r>
        <w:rPr>
          <w:rFonts w:eastAsia="Times New Roman" w:cs="Times New Roman" w:ascii="Times New Roman" w:hAnsi="Times New Roman"/>
          <w:bCs/>
          <w:sz w:val="26"/>
          <w:szCs w:val="26"/>
        </w:rPr>
        <w:t xml:space="preserve"> </w:t>
      </w:r>
      <w:r>
        <w:rPr>
          <w:rFonts w:eastAsia="Times New Roman" w:cs="Times New Roman" w:ascii="Times New Roman" w:hAnsi="Times New Roman"/>
          <w:bCs/>
          <w:iCs/>
          <w:sz w:val="26"/>
          <w:szCs w:val="26"/>
        </w:rPr>
        <w:t>in the middle (pre)</w:t>
      </w:r>
      <w:r>
        <w:rPr>
          <w:rFonts w:eastAsia="Times New Roman" w:cs="Times New Roman" w:ascii="Times New Roman" w:hAnsi="Times New Roman"/>
          <w:bCs/>
          <w:sz w:val="26"/>
          <w:szCs w:val="26"/>
        </w:rPr>
        <w:t>: ở giữa</w:t>
      </w:r>
    </w:p>
    <w:p>
      <w:pPr>
        <w:pStyle w:val="Normal"/>
        <w:spacing w:lineRule="auto" w:line="360" w:before="0" w:after="0"/>
        <w:jc w:val="both"/>
        <w:rPr>
          <w:rFonts w:ascii="Times New Roman" w:hAnsi="Times New Roman"/>
          <w:sz w:val="26"/>
          <w:szCs w:val="26"/>
        </w:rPr>
      </w:pPr>
      <w:r>
        <w:rPr>
          <w:rFonts w:eastAsia="Times New Roman" w:cs="Times New Roman" w:ascii="Times New Roman" w:hAnsi="Times New Roman"/>
          <w:bCs/>
          <w:sz w:val="26"/>
          <w:szCs w:val="26"/>
        </w:rPr>
        <w:t>- at the back (pre.): ở phía sau</w:t>
      </w:r>
    </w:p>
    <w:p>
      <w:pPr>
        <w:pStyle w:val="Normal"/>
        <w:spacing w:lineRule="auto" w:line="360" w:before="0" w:after="0"/>
        <w:jc w:val="both"/>
        <w:rPr>
          <w:rFonts w:ascii="Times New Roman" w:hAnsi="Times New Roman"/>
          <w:sz w:val="26"/>
          <w:szCs w:val="26"/>
        </w:rPr>
      </w:pPr>
      <w:r>
        <w:rPr>
          <w:rFonts w:eastAsia="Times New Roman" w:cs="Times New Roman" w:ascii="Times New Roman" w:hAnsi="Times New Roman"/>
          <w:bCs/>
          <w:iCs/>
          <w:sz w:val="26"/>
          <w:szCs w:val="26"/>
        </w:rPr>
        <w:t>- employee [</w:t>
      </w:r>
      <w:r>
        <w:rPr>
          <w:rFonts w:eastAsia="Times New Roman" w:cs="Times New Roman" w:ascii="Times New Roman" w:hAnsi="Times New Roman"/>
          <w:bCs/>
          <w:sz w:val="26"/>
          <w:szCs w:val="26"/>
        </w:rPr>
        <w:t xml:space="preserve">ɪmˈplɔɪiː] </w:t>
      </w:r>
      <w:r>
        <w:rPr>
          <w:rFonts w:eastAsia="Times New Roman" w:cs="Times New Roman" w:ascii="Times New Roman" w:hAnsi="Times New Roman"/>
          <w:bCs/>
          <w:iCs/>
          <w:sz w:val="26"/>
          <w:szCs w:val="26"/>
        </w:rPr>
        <w:t xml:space="preserve">(n) </w:t>
      </w:r>
      <w:r>
        <w:rPr>
          <w:rFonts w:eastAsia="Times New Roman" w:cs="Times New Roman" w:ascii="Times New Roman" w:hAnsi="Times New Roman"/>
          <w:bCs/>
          <w:sz w:val="26"/>
          <w:szCs w:val="26"/>
        </w:rPr>
        <w:t>:  nhân viên, người làm thuê</w:t>
      </w:r>
    </w:p>
    <w:p>
      <w:pPr>
        <w:pStyle w:val="Normal"/>
        <w:spacing w:lineRule="auto" w:line="360" w:before="0" w:after="0"/>
        <w:jc w:val="both"/>
        <w:rPr>
          <w:rFonts w:ascii="Times New Roman" w:hAnsi="Times New Roman"/>
          <w:sz w:val="26"/>
          <w:szCs w:val="26"/>
        </w:rPr>
      </w:pPr>
      <w:r>
        <w:rPr>
          <w:rFonts w:eastAsia="Times New Roman" w:cs="Times New Roman" w:ascii="Times New Roman" w:hAnsi="Times New Roman"/>
          <w:bCs/>
          <w:sz w:val="26"/>
          <w:szCs w:val="26"/>
        </w:rPr>
        <w:t>- employer  [ɪm'plɔɪə] (n): người làm chủ</w:t>
      </w:r>
    </w:p>
    <w:p>
      <w:pPr>
        <w:pStyle w:val="Normal"/>
        <w:spacing w:lineRule="auto" w:line="360" w:before="0" w:after="0"/>
        <w:jc w:val="both"/>
        <w:rPr/>
      </w:pPr>
      <w:r>
        <w:rPr>
          <w:rFonts w:eastAsia="Times New Roman" w:cs="Times New Roman" w:ascii="Times New Roman" w:hAnsi="Times New Roman"/>
          <w:b/>
          <w:bCs/>
          <w:sz w:val="26"/>
          <w:szCs w:val="26"/>
        </w:rPr>
        <w:t xml:space="preserve">- </w:t>
      </w:r>
      <w:r>
        <w:rPr>
          <w:rFonts w:eastAsia="Times New Roman" w:cs="Times New Roman" w:ascii="Times New Roman" w:hAnsi="Times New Roman"/>
          <w:b w:val="false"/>
          <w:bCs w:val="false"/>
          <w:sz w:val="26"/>
          <w:szCs w:val="26"/>
        </w:rPr>
        <w:t>The Library of Congress</w:t>
      </w:r>
      <w:r>
        <w:rPr>
          <w:rFonts w:eastAsia="Times New Roman" w:cs="Times New Roman" w:ascii="Times New Roman" w:hAnsi="Times New Roman"/>
          <w:b/>
          <w:bCs/>
          <w:sz w:val="26"/>
          <w:szCs w:val="26"/>
        </w:rPr>
        <w:t xml:space="preserve"> </w:t>
      </w:r>
      <w:r>
        <w:rPr>
          <w:rFonts w:eastAsia="Times New Roman" w:cs="Times New Roman" w:ascii="Times New Roman" w:hAnsi="Times New Roman"/>
          <w:b w:val="false"/>
          <w:bCs w:val="false"/>
          <w:sz w:val="26"/>
          <w:szCs w:val="26"/>
        </w:rPr>
        <w:t>[</w:t>
      </w:r>
      <w:r>
        <w:rPr>
          <w:rStyle w:val="Ipa"/>
          <w:rFonts w:cs="Times New Roman" w:ascii="Times New Roman" w:hAnsi="Times New Roman"/>
          <w:sz w:val="26"/>
          <w:szCs w:val="26"/>
        </w:rPr>
        <w:t>ˈkɒŋ.ɡres</w:t>
      </w:r>
      <w:bookmarkStart w:id="2" w:name="_GoBack"/>
      <w:bookmarkEnd w:id="2"/>
      <w:r>
        <w:rPr>
          <w:rStyle w:val="Ipa"/>
          <w:rFonts w:cs="Times New Roman" w:ascii="Times New Roman" w:hAnsi="Times New Roman"/>
          <w:sz w:val="26"/>
          <w:szCs w:val="26"/>
        </w:rPr>
        <w:t>]</w:t>
      </w:r>
      <w:r>
        <w:rPr>
          <w:rFonts w:eastAsia="Times New Roman" w:cs="Times New Roman" w:ascii="Times New Roman" w:hAnsi="Times New Roman"/>
          <w:bCs/>
          <w:sz w:val="26"/>
          <w:szCs w:val="26"/>
        </w:rPr>
        <w:t>:   Thư viện Quốc hội</w:t>
      </w:r>
    </w:p>
    <w:p>
      <w:pPr>
        <w:pStyle w:val="Normal"/>
        <w:spacing w:lineRule="auto" w:line="240" w:before="0" w:after="0"/>
        <w:jc w:val="both"/>
        <w:rPr>
          <w:rFonts w:ascii="Times New Roman" w:hAnsi="Times New Roman" w:eastAsia="Times New Roman" w:cs="Times New Roman"/>
          <w:b/>
          <w:b/>
          <w:bCs/>
          <w:sz w:val="26"/>
          <w:szCs w:val="26"/>
          <w:u w:val="none"/>
        </w:rPr>
      </w:pPr>
      <w:r>
        <w:rPr>
          <w:rFonts w:eastAsia="Times New Roman" w:cs="Times New Roman" w:ascii="Times New Roman" w:hAnsi="Times New Roman"/>
          <w:b/>
          <w:bCs/>
          <w:sz w:val="26"/>
          <w:szCs w:val="26"/>
          <w:u w:val="none"/>
        </w:rPr>
      </w:r>
    </w:p>
    <w:p>
      <w:pPr>
        <w:pStyle w:val="Normal"/>
        <w:spacing w:lineRule="auto" w:line="240" w:before="0" w:after="0"/>
        <w:jc w:val="both"/>
        <w:rPr>
          <w:rFonts w:ascii="Times New Roman" w:hAnsi="Times New Roman" w:eastAsia="Times New Roman" w:cs="Times New Roman"/>
          <w:b/>
          <w:b/>
          <w:bCs/>
          <w:sz w:val="26"/>
          <w:szCs w:val="26"/>
          <w:u w:val="none"/>
        </w:rPr>
      </w:pPr>
      <w:r>
        <w:rPr>
          <w:rFonts w:eastAsia="Times New Roman" w:cs="Times New Roman" w:ascii="Times New Roman" w:hAnsi="Times New Roman"/>
          <w:b/>
          <w:bCs/>
          <w:sz w:val="26"/>
          <w:szCs w:val="26"/>
          <w:u w:val="none"/>
        </w:rPr>
      </w:r>
    </w:p>
    <w:p>
      <w:pPr>
        <w:pStyle w:val="Normal"/>
        <w:spacing w:lineRule="auto" w:line="240" w:before="0" w:after="0"/>
        <w:jc w:val="both"/>
        <w:rPr>
          <w:rFonts w:ascii="Times New Roman" w:hAnsi="Times New Roman" w:eastAsia="Times New Roman" w:cs="Times New Roman"/>
          <w:b/>
          <w:b/>
          <w:bCs/>
          <w:sz w:val="26"/>
          <w:szCs w:val="26"/>
          <w:u w:val="none"/>
        </w:rPr>
      </w:pPr>
      <w:r>
        <w:rPr>
          <w:rFonts w:eastAsia="Times New Roman" w:cs="Times New Roman" w:ascii="Times New Roman" w:hAnsi="Times New Roman"/>
          <w:b/>
          <w:bCs/>
          <w:sz w:val="26"/>
          <w:szCs w:val="26"/>
          <w:u w:val="none"/>
        </w:rPr>
      </w:r>
    </w:p>
    <w:p>
      <w:pPr>
        <w:pStyle w:val="Normal"/>
        <w:spacing w:lineRule="auto" w:line="240" w:before="0" w:after="0"/>
        <w:jc w:val="both"/>
        <w:rPr>
          <w:rFonts w:ascii="Times New Roman" w:hAnsi="Times New Roman" w:eastAsia="Times New Roman" w:cs="Times New Roman"/>
          <w:b/>
          <w:b/>
          <w:bCs/>
          <w:sz w:val="26"/>
          <w:szCs w:val="26"/>
          <w:u w:val="none"/>
        </w:rPr>
      </w:pPr>
      <w:r>
        <w:rPr>
          <w:rFonts w:eastAsia="Times New Roman" w:cs="Times New Roman" w:ascii="Times New Roman" w:hAnsi="Times New Roman"/>
          <w:b/>
          <w:bCs/>
          <w:sz w:val="26"/>
          <w:szCs w:val="26"/>
          <w:u w:val="none"/>
        </w:rPr>
      </w:r>
    </w:p>
    <w:p>
      <w:pPr>
        <w:pStyle w:val="Normal"/>
        <w:keepNext/>
        <w:numPr>
          <w:ilvl w:val="0"/>
          <w:numId w:val="0"/>
        </w:numPr>
        <w:spacing w:lineRule="auto" w:line="360" w:before="0" w:after="0"/>
        <w:jc w:val="both"/>
        <w:outlineLvl w:val="0"/>
        <w:rPr>
          <w:rFonts w:ascii="Times New Roman" w:hAnsi="Times New Roman" w:eastAsia="Times New Roman" w:cs="Times New Roman"/>
          <w:b/>
          <w:b/>
          <w:bCs/>
          <w:sz w:val="26"/>
          <w:szCs w:val="26"/>
          <w:u w:val="none"/>
        </w:rPr>
      </w:pPr>
      <w:r>
        <w:rPr>
          <w:rFonts w:eastAsia="Times New Roman" w:cs="Times New Roman" w:ascii="Times New Roman" w:hAnsi="Times New Roman"/>
          <w:b/>
          <w:bCs/>
          <w:color w:val="0000FF"/>
          <w:sz w:val="26"/>
          <w:szCs w:val="26"/>
          <w:u w:val="none"/>
        </w:rPr>
        <w:t xml:space="preserve">B. THE LIBRARY </w:t>
      </w:r>
      <w:r>
        <w:rPr>
          <w:rFonts w:eastAsia="Times New Roman" w:cs="Times New Roman" w:ascii="Times New Roman" w:hAnsi="Times New Roman"/>
          <w:b/>
          <w:bCs/>
          <w:color w:val="0000FF"/>
          <w:sz w:val="26"/>
          <w:szCs w:val="26"/>
          <w:u w:val="none"/>
        </w:rPr>
        <w:t>(B4)</w:t>
      </w:r>
    </w:p>
    <w:p>
      <w:pPr>
        <w:pStyle w:val="Normal"/>
        <w:spacing w:lineRule="auto" w:line="240" w:before="0" w:after="0"/>
        <w:jc w:val="both"/>
        <w:rPr/>
      </w:pPr>
      <w:r>
        <w:rPr>
          <w:rFonts w:eastAsia="Times New Roman" w:cs="Times New Roman" w:ascii="Times New Roman" w:hAnsi="Times New Roman"/>
          <w:b/>
          <w:bCs/>
          <w:sz w:val="26"/>
          <w:szCs w:val="26"/>
          <w:u w:val="none"/>
        </w:rPr>
        <w:t xml:space="preserve"> </w:t>
      </w:r>
      <w:r>
        <w:rPr>
          <w:rFonts w:eastAsia="Times New Roman" w:cs="Times New Roman" w:ascii="Times New Roman" w:hAnsi="Times New Roman"/>
          <w:b/>
          <w:bCs/>
          <w:sz w:val="26"/>
          <w:szCs w:val="26"/>
          <w:u w:val="none"/>
        </w:rPr>
        <w:t xml:space="preserve">Read. Then answer </w:t>
      </w:r>
      <w:r>
        <w:rPr>
          <w:rFonts w:eastAsia="Times New Roman" w:cs="Times New Roman" w:ascii="Times New Roman" w:hAnsi="Times New Roman"/>
          <w:b/>
          <w:bCs/>
          <w:sz w:val="26"/>
          <w:szCs w:val="26"/>
          <w:u w:val="none"/>
        </w:rPr>
        <w:t>questions</w:t>
      </w:r>
    </w:p>
    <w:p>
      <w:pPr>
        <w:pStyle w:val="Normal"/>
        <w:spacing w:lineRule="auto" w:line="240" w:before="0" w:after="0"/>
        <w:jc w:val="both"/>
        <w:rPr/>
      </w:pPr>
      <w:r>
        <w:rPr>
          <w:rFonts w:eastAsia="Times New Roman" w:cs="Times New Roman" w:ascii="Times New Roman" w:hAnsi="Times New Roman"/>
          <w:b/>
          <w:bCs/>
          <w:sz w:val="26"/>
          <w:szCs w:val="26"/>
          <w:u w:val="none"/>
        </w:rPr>
        <w:tab/>
        <w:tab/>
      </w:r>
    </w:p>
    <w:p>
      <w:pPr>
        <w:pStyle w:val="Normal"/>
        <w:spacing w:lineRule="auto" w:line="240" w:before="0" w:after="0"/>
        <w:jc w:val="both"/>
        <w:rPr/>
      </w:pPr>
      <w:r>
        <w:rPr>
          <w:rFonts w:eastAsia="Times New Roman" w:cs="Times New Roman" w:ascii="Times New Roman" w:hAnsi="Times New Roman"/>
          <w:b/>
          <w:bCs/>
          <w:sz w:val="26"/>
          <w:szCs w:val="26"/>
          <w:u w:val="none"/>
        </w:rPr>
        <w:tab/>
        <w:tab/>
        <w:tab/>
        <w:t xml:space="preserve"> </w:t>
      </w:r>
      <w:r>
        <w:rPr>
          <w:rFonts w:eastAsia="Times New Roman" w:cs="Times New Roman" w:ascii="Times New Roman" w:hAnsi="Times New Roman"/>
          <w:b/>
          <w:bCs/>
          <w:sz w:val="36"/>
          <w:szCs w:val="36"/>
          <w:u w:val="none"/>
        </w:rPr>
        <w:t>The Library of Congress</w:t>
      </w:r>
      <w:r>
        <w:rPr>
          <w:rFonts w:eastAsia="Times New Roman" w:cs="Times New Roman" w:ascii="Times New Roman" w:hAnsi="Times New Roman"/>
          <w:b/>
          <w:bCs/>
          <w:sz w:val="30"/>
          <w:szCs w:val="30"/>
          <w:u w:val="none"/>
        </w:rPr>
        <w:t xml:space="preserve"> (page 49)</w:t>
      </w:r>
    </w:p>
    <w:p>
      <w:pPr>
        <w:pStyle w:val="Normal"/>
        <w:spacing w:lineRule="auto" w:line="360" w:before="0" w:after="0"/>
        <w:ind w:hanging="0"/>
        <w:jc w:val="both"/>
        <w:rPr/>
      </w:pPr>
      <w:r>
        <w:rPr>
          <w:rFonts w:eastAsia="Times New Roman" w:cs="Times New Roman" w:ascii="Times New Roman" w:hAnsi="Times New Roman"/>
          <w:b/>
          <w:bCs/>
          <w:sz w:val="26"/>
          <w:szCs w:val="26"/>
        </w:rPr>
        <w:t xml:space="preserve">                </w:t>
      </w:r>
    </w:p>
    <w:p>
      <w:pPr>
        <w:pStyle w:val="Normal"/>
        <w:spacing w:lineRule="auto" w:line="360" w:before="0" w:after="0"/>
        <w:jc w:val="both"/>
        <w:rPr/>
      </w:pPr>
      <w:r>
        <w:rPr>
          <w:rFonts w:eastAsia="Times New Roman" w:cs="Times New Roman" w:ascii="Times New Roman" w:hAnsi="Times New Roman"/>
          <w:bCs/>
          <w:sz w:val="26"/>
          <w:szCs w:val="26"/>
        </w:rPr>
        <w:t>One of the world’s largest libraries is the United State’s Library of Congress. It is in Washington D.C, the capital of the USA. It receives copies of all American books. It contains over 100 million books. It has about 1,000 km of shelves. It has over 5,000 employees.</w:t>
      </w:r>
    </w:p>
    <w:p>
      <w:pPr>
        <w:pStyle w:val="Normal"/>
        <w:jc w:val="both"/>
        <w:rPr/>
      </w:pPr>
      <w:r>
        <w:rPr>
          <w:rFonts w:eastAsia="Times New Roman" w:cs="Times New Roman" w:ascii="Times New Roman" w:hAnsi="Times New Roman"/>
          <w:bCs/>
          <w:sz w:val="26"/>
          <w:szCs w:val="26"/>
        </w:rPr>
        <w:t xml:space="preserve">                </w:t>
      </w:r>
    </w:p>
    <w:p>
      <w:pPr>
        <w:pStyle w:val="Normal"/>
        <w:spacing w:lineRule="auto" w:line="240" w:before="0" w:after="0"/>
        <w:jc w:val="both"/>
        <w:rPr>
          <w:rFonts w:ascii="Times New Roman" w:hAnsi="Times New Roman" w:eastAsia="Times New Roman" w:cs="Times New Roman"/>
          <w:b/>
          <w:b/>
          <w:bCs/>
          <w:sz w:val="26"/>
          <w:szCs w:val="26"/>
          <w:u w:val="single"/>
        </w:rPr>
      </w:pPr>
      <w:r>
        <w:rPr>
          <w:rFonts w:eastAsia="Times New Roman" w:cs="Times New Roman" w:ascii="Times New Roman" w:hAnsi="Times New Roman"/>
          <w:b/>
          <w:bCs/>
          <w:sz w:val="26"/>
          <w:szCs w:val="26"/>
        </w:rPr>
        <w:tab/>
        <w:tab/>
      </w:r>
      <w:r>
        <w:rPr>
          <w:rFonts w:eastAsia="Times New Roman" w:cs="Times New Roman" w:ascii="Times New Roman" w:hAnsi="Times New Roman"/>
          <w:b/>
          <w:bCs/>
          <w:sz w:val="26"/>
          <w:szCs w:val="26"/>
          <w:u w:val="none"/>
        </w:rPr>
        <w:t xml:space="preserve">QUESTIONS </w:t>
      </w:r>
    </w:p>
    <w:p>
      <w:pPr>
        <w:pStyle w:val="Normal"/>
        <w:spacing w:lineRule="auto" w:line="240" w:before="0" w:after="0"/>
        <w:ind w:right="540" w:hanging="0"/>
        <w:jc w:val="both"/>
        <w:rPr>
          <w:rFonts w:ascii="Times New Roman" w:hAnsi="Times New Roman" w:eastAsia="Times New Roman" w:cs="Times New Roman"/>
          <w:b/>
          <w:b/>
          <w:bCs/>
          <w:sz w:val="26"/>
          <w:szCs w:val="26"/>
          <w:u w:val="single"/>
        </w:rPr>
      </w:pPr>
      <w:r>
        <w:rPr>
          <w:rFonts w:eastAsia="Times New Roman" w:cs="Times New Roman" w:ascii="Times New Roman" w:hAnsi="Times New Roman"/>
          <w:b/>
          <w:bCs/>
          <w:sz w:val="26"/>
          <w:szCs w:val="26"/>
          <w:u w:val="single"/>
        </w:rPr>
      </w:r>
    </w:p>
    <w:p>
      <w:pPr>
        <w:pStyle w:val="Normal"/>
        <w:numPr>
          <w:ilvl w:val="0"/>
          <w:numId w:val="2"/>
        </w:numPr>
        <w:rPr>
          <w:rFonts w:ascii="Times New Roman" w:hAnsi="Times New Roman" w:cs="Times New Roman"/>
          <w:sz w:val="26"/>
          <w:szCs w:val="26"/>
        </w:rPr>
      </w:pPr>
      <w:r>
        <w:rPr>
          <w:rFonts w:cs="Times New Roman" w:ascii="Times New Roman" w:hAnsi="Times New Roman"/>
          <w:bCs/>
          <w:sz w:val="26"/>
          <w:szCs w:val="26"/>
        </w:rPr>
        <w:t>Where is the Library of Congress?</w:t>
      </w:r>
    </w:p>
    <w:p>
      <w:pPr>
        <w:pStyle w:val="Normal"/>
        <w:numPr>
          <w:ilvl w:val="0"/>
          <w:numId w:val="2"/>
        </w:numPr>
        <w:rPr>
          <w:rFonts w:ascii="Times New Roman" w:hAnsi="Times New Roman" w:cs="Times New Roman"/>
          <w:sz w:val="26"/>
          <w:szCs w:val="26"/>
        </w:rPr>
      </w:pPr>
      <w:r>
        <w:rPr>
          <w:rFonts w:cs="Times New Roman" w:ascii="Times New Roman" w:hAnsi="Times New Roman"/>
          <w:bCs/>
          <w:sz w:val="26"/>
          <w:szCs w:val="26"/>
        </w:rPr>
        <w:t>How many books does it have?</w:t>
      </w:r>
    </w:p>
    <w:p>
      <w:pPr>
        <w:pStyle w:val="Normal"/>
        <w:numPr>
          <w:ilvl w:val="0"/>
          <w:numId w:val="2"/>
        </w:numPr>
        <w:rPr>
          <w:rFonts w:ascii="Times New Roman" w:hAnsi="Times New Roman" w:cs="Times New Roman"/>
          <w:sz w:val="26"/>
          <w:szCs w:val="26"/>
        </w:rPr>
      </w:pPr>
      <w:r>
        <w:rPr>
          <w:rFonts w:cs="Times New Roman" w:ascii="Times New Roman" w:hAnsi="Times New Roman"/>
          <w:bCs/>
          <w:sz w:val="26"/>
          <w:szCs w:val="26"/>
        </w:rPr>
        <w:t>How long are its shelves?</w:t>
      </w:r>
    </w:p>
    <w:p>
      <w:pPr>
        <w:pStyle w:val="Normal"/>
        <w:numPr>
          <w:ilvl w:val="0"/>
          <w:numId w:val="2"/>
        </w:numPr>
        <w:rPr>
          <w:rFonts w:ascii="Times New Roman" w:hAnsi="Times New Roman" w:cs="Times New Roman"/>
          <w:sz w:val="26"/>
          <w:szCs w:val="26"/>
        </w:rPr>
      </w:pPr>
      <w:r>
        <w:rPr>
          <w:rFonts w:cs="Times New Roman" w:ascii="Times New Roman" w:hAnsi="Times New Roman"/>
          <w:bCs/>
          <w:sz w:val="26"/>
          <w:szCs w:val="26"/>
        </w:rPr>
        <w:t>How many people work there?</w:t>
      </w:r>
    </w:p>
    <w:p>
      <w:pPr>
        <w:pStyle w:val="Normal"/>
        <w:numPr>
          <w:ilvl w:val="0"/>
          <w:numId w:val="2"/>
        </w:numPr>
        <w:rPr>
          <w:rFonts w:ascii="Times New Roman" w:hAnsi="Times New Roman" w:cs="Times New Roman"/>
          <w:sz w:val="26"/>
          <w:szCs w:val="26"/>
        </w:rPr>
      </w:pPr>
      <w:r>
        <w:rPr>
          <w:rFonts w:cs="Times New Roman" w:ascii="Times New Roman" w:hAnsi="Times New Roman"/>
          <w:bCs/>
          <w:sz w:val="26"/>
          <w:szCs w:val="26"/>
        </w:rPr>
        <w:t>Why is it so large?</w:t>
      </w:r>
    </w:p>
    <w:p>
      <w:pPr>
        <w:pStyle w:val="Normal"/>
        <w:ind w:left="720" w:firstLine="720"/>
        <w:rPr>
          <w:u w:val="none"/>
        </w:rPr>
      </w:pPr>
      <w:r>
        <w:rPr>
          <w:rFonts w:cs="Times New Roman" w:ascii="Times New Roman" w:hAnsi="Times New Roman"/>
          <w:b/>
          <w:sz w:val="26"/>
          <w:szCs w:val="26"/>
          <w:u w:val="none"/>
        </w:rPr>
        <w:t>ANSWERS</w:t>
      </w:r>
    </w:p>
    <w:p>
      <w:pPr>
        <w:pStyle w:val="ListParagraph"/>
        <w:numPr>
          <w:ilvl w:val="0"/>
          <w:numId w:val="3"/>
        </w:numPr>
        <w:rPr>
          <w:rFonts w:ascii="Times New Roman" w:hAnsi="Times New Roman" w:cs="Times New Roman"/>
          <w:bCs/>
          <w:sz w:val="26"/>
          <w:szCs w:val="26"/>
        </w:rPr>
      </w:pPr>
      <w:r>
        <w:rPr>
          <w:rFonts w:cs="Times New Roman" w:ascii="Times New Roman" w:hAnsi="Times New Roman"/>
          <w:bCs/>
          <w:sz w:val="26"/>
          <w:szCs w:val="26"/>
        </w:rPr>
        <w:t>-----------------------------------------------------------------------------------------------</w:t>
      </w:r>
    </w:p>
    <w:p>
      <w:pPr>
        <w:pStyle w:val="ListParagraph"/>
        <w:numPr>
          <w:ilvl w:val="0"/>
          <w:numId w:val="0"/>
        </w:numPr>
        <w:ind w:left="1890" w:hanging="0"/>
        <w:rPr>
          <w:rFonts w:ascii="Times New Roman" w:hAnsi="Times New Roman" w:cs="Times New Roman"/>
          <w:bCs/>
          <w:sz w:val="26"/>
          <w:szCs w:val="26"/>
        </w:rPr>
      </w:pPr>
      <w:r>
        <w:rPr>
          <w:rFonts w:cs="Times New Roman" w:ascii="Times New Roman" w:hAnsi="Times New Roman"/>
          <w:bCs/>
          <w:sz w:val="26"/>
          <w:szCs w:val="26"/>
        </w:rPr>
      </w:r>
    </w:p>
    <w:p>
      <w:pPr>
        <w:pStyle w:val="ListParagraph"/>
        <w:numPr>
          <w:ilvl w:val="0"/>
          <w:numId w:val="3"/>
        </w:numPr>
        <w:rPr>
          <w:rFonts w:ascii="Times New Roman" w:hAnsi="Times New Roman" w:cs="Times New Roman"/>
          <w:bCs/>
          <w:sz w:val="26"/>
          <w:szCs w:val="26"/>
        </w:rPr>
      </w:pPr>
      <w:r>
        <w:rPr>
          <w:rFonts w:cs="Times New Roman" w:ascii="Times New Roman" w:hAnsi="Times New Roman"/>
          <w:bCs/>
          <w:sz w:val="26"/>
          <w:szCs w:val="26"/>
        </w:rPr>
        <w:t>-----------------------------------------------------------------------------------------------</w:t>
      </w:r>
    </w:p>
    <w:p>
      <w:pPr>
        <w:pStyle w:val="ListParagraph"/>
        <w:numPr>
          <w:ilvl w:val="0"/>
          <w:numId w:val="0"/>
        </w:numPr>
        <w:ind w:left="1890" w:hanging="0"/>
        <w:rPr>
          <w:rFonts w:ascii="Times New Roman" w:hAnsi="Times New Roman" w:cs="Times New Roman"/>
          <w:bCs/>
          <w:sz w:val="26"/>
          <w:szCs w:val="26"/>
        </w:rPr>
      </w:pPr>
      <w:r>
        <w:rPr>
          <w:rFonts w:cs="Times New Roman" w:ascii="Times New Roman" w:hAnsi="Times New Roman"/>
          <w:bCs/>
          <w:sz w:val="26"/>
          <w:szCs w:val="26"/>
        </w:rPr>
      </w:r>
    </w:p>
    <w:p>
      <w:pPr>
        <w:pStyle w:val="ListParagraph"/>
        <w:numPr>
          <w:ilvl w:val="0"/>
          <w:numId w:val="3"/>
        </w:numPr>
        <w:rPr>
          <w:rFonts w:ascii="Times New Roman" w:hAnsi="Times New Roman" w:cs="Times New Roman"/>
          <w:bCs/>
          <w:sz w:val="26"/>
          <w:szCs w:val="26"/>
        </w:rPr>
      </w:pPr>
      <w:r>
        <w:rPr>
          <w:rFonts w:cs="Times New Roman" w:ascii="Times New Roman" w:hAnsi="Times New Roman"/>
          <w:bCs/>
          <w:sz w:val="26"/>
          <w:szCs w:val="26"/>
        </w:rPr>
        <w:t>-----------------------------------------------------------------------------------------------</w:t>
      </w:r>
    </w:p>
    <w:p>
      <w:pPr>
        <w:pStyle w:val="ListParagraph"/>
        <w:numPr>
          <w:ilvl w:val="0"/>
          <w:numId w:val="0"/>
        </w:numPr>
        <w:ind w:left="1890" w:hanging="0"/>
        <w:rPr>
          <w:rFonts w:ascii="Times New Roman" w:hAnsi="Times New Roman" w:cs="Times New Roman"/>
          <w:bCs/>
          <w:sz w:val="26"/>
          <w:szCs w:val="26"/>
        </w:rPr>
      </w:pPr>
      <w:r>
        <w:rPr>
          <w:rFonts w:cs="Times New Roman" w:ascii="Times New Roman" w:hAnsi="Times New Roman"/>
          <w:bCs/>
          <w:sz w:val="26"/>
          <w:szCs w:val="26"/>
        </w:rPr>
      </w:r>
    </w:p>
    <w:p>
      <w:pPr>
        <w:pStyle w:val="ListParagraph"/>
        <w:numPr>
          <w:ilvl w:val="0"/>
          <w:numId w:val="3"/>
        </w:numPr>
        <w:rPr>
          <w:rFonts w:ascii="Times New Roman" w:hAnsi="Times New Roman" w:cs="Times New Roman"/>
          <w:bCs/>
          <w:sz w:val="26"/>
          <w:szCs w:val="26"/>
        </w:rPr>
      </w:pPr>
      <w:r>
        <w:rPr>
          <w:rFonts w:cs="Times New Roman" w:ascii="Times New Roman" w:hAnsi="Times New Roman"/>
          <w:bCs/>
          <w:sz w:val="26"/>
          <w:szCs w:val="26"/>
        </w:rPr>
        <w:t>-----------------------------------------------------------------------------------------------</w:t>
      </w:r>
    </w:p>
    <w:p>
      <w:pPr>
        <w:pStyle w:val="ListParagraph"/>
        <w:numPr>
          <w:ilvl w:val="0"/>
          <w:numId w:val="0"/>
        </w:numPr>
        <w:ind w:left="1890" w:hanging="0"/>
        <w:rPr>
          <w:rFonts w:ascii="Times New Roman" w:hAnsi="Times New Roman" w:cs="Times New Roman"/>
          <w:bCs/>
          <w:sz w:val="26"/>
          <w:szCs w:val="26"/>
        </w:rPr>
      </w:pPr>
      <w:r>
        <w:rPr>
          <w:rFonts w:cs="Times New Roman" w:ascii="Times New Roman" w:hAnsi="Times New Roman"/>
          <w:bCs/>
          <w:sz w:val="26"/>
          <w:szCs w:val="26"/>
        </w:rPr>
      </w:r>
    </w:p>
    <w:p>
      <w:pPr>
        <w:pStyle w:val="ListParagraph"/>
        <w:numPr>
          <w:ilvl w:val="0"/>
          <w:numId w:val="3"/>
        </w:numPr>
        <w:rPr>
          <w:rFonts w:ascii="Times New Roman" w:hAnsi="Times New Roman" w:cs="Times New Roman"/>
          <w:bCs/>
          <w:sz w:val="26"/>
          <w:szCs w:val="26"/>
        </w:rPr>
      </w:pPr>
      <w:r>
        <w:rPr>
          <w:rFonts w:cs="Times New Roman" w:ascii="Times New Roman" w:hAnsi="Times New Roman"/>
          <w:bCs/>
          <w:sz w:val="26"/>
          <w:szCs w:val="26"/>
        </w:rPr>
        <w:t>-----------------------------------------------------------------------------------------------</w:t>
      </w:r>
    </w:p>
    <w:p>
      <w:pPr>
        <w:pStyle w:val="PreformattedText"/>
        <w:spacing w:before="0" w:after="160"/>
        <w:ind w:hanging="0"/>
        <w:rPr/>
      </w:pPr>
      <w:r>
        <w:rPr/>
      </w:r>
    </w:p>
    <w:p>
      <w:pPr>
        <w:pStyle w:val="PreformattedText"/>
        <w:spacing w:before="0" w:after="160"/>
        <w:rPr/>
      </w:pPr>
      <w:r>
        <w:rPr/>
      </w:r>
    </w:p>
    <w:sectPr>
      <w:type w:val="nextPage"/>
      <w:pgSz w:w="12240" w:h="15840"/>
      <w:pgMar w:left="1440" w:right="1350" w:header="0" w:top="1440" w:footer="0" w:bottom="72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
      <w:lvlJc w:val="left"/>
      <w:pPr>
        <w:ind w:left="720" w:hanging="360"/>
      </w:pPr>
      <w:rPr>
        <w:rFonts w:ascii="Symbol" w:hAnsi="Symbol" w:cs="Symbol" w:hint="default"/>
        <w:sz w:val="26"/>
        <w:b/>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lowerLetter"/>
      <w:lvlText w:val="%1."/>
      <w:lvlJc w:val="left"/>
      <w:pPr>
        <w:tabs>
          <w:tab w:val="num" w:pos="720"/>
        </w:tabs>
        <w:ind w:left="720" w:hanging="360"/>
      </w:pPr>
      <w:rPr>
        <w:sz w:val="26"/>
        <w:b/>
        <w:rFonts w:ascii="Times New Roman" w:hAnsi="Times New Roman"/>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lvl w:ilvl="0">
      <w:start w:val="1"/>
      <w:numFmt w:val="lowerLetter"/>
      <w:lvlText w:val="%1)"/>
      <w:lvlJc w:val="left"/>
      <w:pPr>
        <w:ind w:left="1170" w:hanging="360"/>
      </w:pPr>
      <w:rPr>
        <w:sz w:val="26"/>
        <w:b/>
        <w:rFonts w:ascii="Times New Roman" w:hAnsi="Times New Roman"/>
      </w:r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e3c1c"/>
    <w:pPr>
      <w:widowControl/>
      <w:bidi w:val="0"/>
      <w:spacing w:lineRule="auto" w:line="259" w:before="0" w:after="160"/>
      <w:jc w:val="left"/>
    </w:pPr>
    <w:rPr>
      <w:rFonts w:ascii="Calibri" w:hAnsi="Calibri" w:eastAsia="Calibri" w:cs="" w:asciiTheme="minorHAnsi" w:cstheme="minorBidi" w:eastAsiaTheme="minorHAnsi" w:hAnsiTheme="minorHAnsi"/>
      <w:color w:val="00000A"/>
      <w:sz w:val="22"/>
      <w:szCs w:val="22"/>
      <w:lang w:val="en-US" w:eastAsia="en-US" w:bidi="ar-SA"/>
    </w:rPr>
  </w:style>
  <w:style w:type="paragraph" w:styleId="Heading1">
    <w:name w:val="Heading 1"/>
    <w:basedOn w:val="Normal"/>
    <w:next w:val="Normal"/>
    <w:link w:val="Heading1Char"/>
    <w:autoRedefine/>
    <w:uiPriority w:val="9"/>
    <w:qFormat/>
    <w:rsid w:val="009336ec"/>
    <w:pPr>
      <w:keepNext/>
      <w:keepLines/>
      <w:spacing w:lineRule="auto" w:line="360" w:before="240" w:after="0"/>
      <w:outlineLvl w:val="0"/>
    </w:pPr>
    <w:rPr>
      <w:rFonts w:ascii="Times New Roman" w:hAnsi="Times New Roman" w:eastAsia="" w:cs="" w:cstheme="majorBidi" w:eastAsiaTheme="majorEastAsia"/>
      <w:b/>
      <w:color w:val="2F5496" w:themeColor="accent1" w:themeShade="bf"/>
      <w:sz w:val="32"/>
      <w:szCs w:val="32"/>
    </w:rPr>
  </w:style>
  <w:style w:type="paragraph" w:styleId="Heading2">
    <w:name w:val="Heading 2"/>
    <w:basedOn w:val="Normal"/>
    <w:next w:val="Normal"/>
    <w:link w:val="Heading2Char"/>
    <w:autoRedefine/>
    <w:uiPriority w:val="9"/>
    <w:unhideWhenUsed/>
    <w:qFormat/>
    <w:rsid w:val="009336ec"/>
    <w:pPr>
      <w:keepNext/>
      <w:keepLines/>
      <w:spacing w:lineRule="auto" w:line="360" w:before="40" w:after="0"/>
      <w:jc w:val="both"/>
      <w:outlineLvl w:val="1"/>
    </w:pPr>
    <w:rPr>
      <w:rFonts w:ascii="Times New Roman" w:hAnsi="Times New Roman" w:eastAsia="" w:cs="" w:cstheme="majorBidi" w:eastAsiaTheme="majorEastAsia"/>
      <w:b/>
      <w:color w:val="000000" w:themeColor="text1"/>
      <w:sz w:val="28"/>
      <w:szCs w:val="26"/>
    </w:rPr>
  </w:style>
  <w:style w:type="paragraph" w:styleId="Heading3">
    <w:name w:val="Heading 3"/>
    <w:basedOn w:val="Normal"/>
    <w:next w:val="Normal"/>
    <w:link w:val="Heading3Char"/>
    <w:autoRedefine/>
    <w:uiPriority w:val="9"/>
    <w:unhideWhenUsed/>
    <w:qFormat/>
    <w:rsid w:val="009336ec"/>
    <w:pPr>
      <w:keepNext/>
      <w:keepLines/>
      <w:spacing w:lineRule="auto" w:line="360" w:before="40" w:after="0"/>
      <w:outlineLvl w:val="2"/>
    </w:pPr>
    <w:rPr>
      <w:rFonts w:ascii="Times New Roman" w:hAnsi="Times New Roman" w:eastAsia="" w:cs="" w:cstheme="majorBidi" w:eastAsiaTheme="majorEastAsia"/>
      <w:color w:val="000000" w:themeColor="text1"/>
      <w:sz w:val="28"/>
      <w:szCs w:val="24"/>
    </w:rPr>
  </w:style>
  <w:style w:type="character" w:styleId="DefaultParagraphFont" w:default="1">
    <w:name w:val="Default Paragraph Font"/>
    <w:uiPriority w:val="1"/>
    <w:unhideWhenUsed/>
    <w:qFormat/>
    <w:rPr/>
  </w:style>
  <w:style w:type="character" w:styleId="Heading1Char" w:customStyle="1">
    <w:name w:val="Heading 1 Char"/>
    <w:basedOn w:val="DefaultParagraphFont"/>
    <w:link w:val="Heading1"/>
    <w:uiPriority w:val="9"/>
    <w:qFormat/>
    <w:rsid w:val="009336ec"/>
    <w:rPr>
      <w:rFonts w:ascii="Times New Roman" w:hAnsi="Times New Roman" w:eastAsia="" w:cs="" w:cstheme="majorBidi" w:eastAsiaTheme="majorEastAsia"/>
      <w:b/>
      <w:color w:val="2F5496" w:themeColor="accent1" w:themeShade="bf"/>
      <w:sz w:val="32"/>
      <w:szCs w:val="32"/>
    </w:rPr>
  </w:style>
  <w:style w:type="character" w:styleId="Heading2Char" w:customStyle="1">
    <w:name w:val="Heading 2 Char"/>
    <w:basedOn w:val="DefaultParagraphFont"/>
    <w:link w:val="Heading2"/>
    <w:uiPriority w:val="9"/>
    <w:qFormat/>
    <w:rsid w:val="009336ec"/>
    <w:rPr>
      <w:rFonts w:ascii="Times New Roman" w:hAnsi="Times New Roman" w:eastAsia="" w:cs="" w:cstheme="majorBidi" w:eastAsiaTheme="majorEastAsia"/>
      <w:b/>
      <w:color w:val="000000" w:themeColor="text1"/>
      <w:sz w:val="28"/>
      <w:szCs w:val="26"/>
    </w:rPr>
  </w:style>
  <w:style w:type="character" w:styleId="Heading3Char" w:customStyle="1">
    <w:name w:val="Heading 3 Char"/>
    <w:basedOn w:val="DefaultParagraphFont"/>
    <w:link w:val="Heading3"/>
    <w:uiPriority w:val="9"/>
    <w:qFormat/>
    <w:rsid w:val="009336ec"/>
    <w:rPr>
      <w:rFonts w:ascii="Times New Roman" w:hAnsi="Times New Roman" w:eastAsia="" w:cs="" w:cstheme="majorBidi" w:eastAsiaTheme="majorEastAsia"/>
      <w:color w:val="000000" w:themeColor="text1"/>
      <w:sz w:val="28"/>
      <w:szCs w:val="24"/>
    </w:rPr>
  </w:style>
  <w:style w:type="character" w:styleId="Ipa" w:customStyle="1">
    <w:name w:val="ipa"/>
    <w:basedOn w:val="DefaultParagraphFont"/>
    <w:qFormat/>
    <w:rsid w:val="00772ff0"/>
    <w:rPr/>
  </w:style>
  <w:style w:type="character" w:styleId="ListLabel1">
    <w:name w:val="ListLabel 1"/>
    <w:qFormat/>
    <w:rPr>
      <w:rFonts w:eastAsia="Times New Roman" w:cs="Times New Roman"/>
    </w:rPr>
  </w:style>
  <w:style w:type="character" w:styleId="ListLabel2">
    <w:name w:val="ListLabel 2"/>
    <w:qFormat/>
    <w:rPr>
      <w:rFonts w:ascii="Times New Roman" w:hAnsi="Times New Roman" w:eastAsia="Times New Roman" w:cs="Times New Roman"/>
      <w:b/>
      <w:sz w:val="26"/>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ascii="Times New Roman" w:hAnsi="Times New Roman"/>
      <w:b/>
      <w:sz w:val="26"/>
    </w:rPr>
  </w:style>
  <w:style w:type="character" w:styleId="ListLabel7">
    <w:name w:val="ListLabel 7"/>
    <w:qFormat/>
    <w:rPr>
      <w:rFonts w:ascii="Times New Roman" w:hAnsi="Times New Roman"/>
      <w:b/>
      <w:sz w:val="26"/>
    </w:rPr>
  </w:style>
  <w:style w:type="character" w:styleId="ListLabel8">
    <w:name w:val="ListLabel 8"/>
    <w:qFormat/>
    <w:rPr>
      <w:rFonts w:ascii="Times New Roman" w:hAnsi="Times New Roman"/>
      <w:b/>
      <w:sz w:val="26"/>
    </w:rPr>
  </w:style>
  <w:style w:type="character" w:styleId="ListLabel9">
    <w:name w:val="ListLabel 9"/>
    <w:qFormat/>
    <w:rPr>
      <w:rFonts w:ascii="Times New Roman" w:hAnsi="Times New Roman" w:cs="Times New Roman"/>
      <w:b/>
      <w:sz w:val="26"/>
    </w:rPr>
  </w:style>
  <w:style w:type="character" w:styleId="ListLabel10">
    <w:name w:val="ListLabel 10"/>
    <w:qFormat/>
    <w:rPr>
      <w:rFonts w:cs="Courier New"/>
    </w:rPr>
  </w:style>
  <w:style w:type="character" w:styleId="ListLabel11">
    <w:name w:val="ListLabel 11"/>
    <w:qFormat/>
    <w:rPr>
      <w:rFonts w:cs="Wingdings"/>
    </w:rPr>
  </w:style>
  <w:style w:type="character" w:styleId="ListLabel12">
    <w:name w:val="ListLabel 12"/>
    <w:qFormat/>
    <w:rPr>
      <w:rFonts w:cs="Symbol"/>
    </w:rPr>
  </w:style>
  <w:style w:type="character" w:styleId="ListLabel13">
    <w:name w:val="ListLabel 13"/>
    <w:qFormat/>
    <w:rPr>
      <w:rFonts w:cs="Courier New"/>
    </w:rPr>
  </w:style>
  <w:style w:type="character" w:styleId="ListLabel14">
    <w:name w:val="ListLabel 14"/>
    <w:qFormat/>
    <w:rPr>
      <w:rFonts w:cs="Wingdings"/>
    </w:rPr>
  </w:style>
  <w:style w:type="character" w:styleId="ListLabel15">
    <w:name w:val="ListLabel 15"/>
    <w:qFormat/>
    <w:rPr>
      <w:rFonts w:cs="Symbol"/>
    </w:rPr>
  </w:style>
  <w:style w:type="character" w:styleId="ListLabel16">
    <w:name w:val="ListLabel 16"/>
    <w:qFormat/>
    <w:rPr>
      <w:rFonts w:cs="Courier New"/>
    </w:rPr>
  </w:style>
  <w:style w:type="character" w:styleId="ListLabel17">
    <w:name w:val="ListLabel 17"/>
    <w:qFormat/>
    <w:rPr>
      <w:rFonts w:cs="Wingdings"/>
    </w:rPr>
  </w:style>
  <w:style w:type="character" w:styleId="ListLabel18">
    <w:name w:val="ListLabel 18"/>
    <w:qFormat/>
    <w:rPr>
      <w:rFonts w:ascii="Times New Roman" w:hAnsi="Times New Roman"/>
      <w:b/>
      <w:sz w:val="26"/>
    </w:rPr>
  </w:style>
  <w:style w:type="character" w:styleId="ListLabel19">
    <w:name w:val="ListLabel 19"/>
    <w:qFormat/>
    <w:rPr>
      <w:rFonts w:ascii="Times New Roman" w:hAnsi="Times New Roman"/>
      <w:b/>
      <w:sz w:val="26"/>
    </w:rPr>
  </w:style>
  <w:style w:type="character" w:styleId="Ins">
    <w:name w:val="ins"/>
    <w:qFormat/>
    <w:rPr/>
  </w:style>
  <w:style w:type="character" w:styleId="ListLabel20">
    <w:name w:val="ListLabel 20"/>
    <w:qFormat/>
    <w:rPr>
      <w:rFonts w:ascii="Times New Roman" w:hAnsi="Times New Roman" w:cs="Times New Roman"/>
      <w:b/>
      <w:sz w:val="26"/>
    </w:rPr>
  </w:style>
  <w:style w:type="character" w:styleId="ListLabel21">
    <w:name w:val="ListLabel 21"/>
    <w:qFormat/>
    <w:rPr>
      <w:rFonts w:cs="Courier New"/>
    </w:rPr>
  </w:style>
  <w:style w:type="character" w:styleId="ListLabel22">
    <w:name w:val="ListLabel 22"/>
    <w:qFormat/>
    <w:rPr>
      <w:rFonts w:cs="Wingdings"/>
    </w:rPr>
  </w:style>
  <w:style w:type="character" w:styleId="ListLabel23">
    <w:name w:val="ListLabel 23"/>
    <w:qFormat/>
    <w:rPr>
      <w:rFonts w:cs="Symbol"/>
    </w:rPr>
  </w:style>
  <w:style w:type="character" w:styleId="ListLabel24">
    <w:name w:val="ListLabel 24"/>
    <w:qFormat/>
    <w:rPr>
      <w:rFonts w:cs="Courier New"/>
    </w:rPr>
  </w:style>
  <w:style w:type="character" w:styleId="ListLabel25">
    <w:name w:val="ListLabel 25"/>
    <w:qFormat/>
    <w:rPr>
      <w:rFonts w:cs="Wingdings"/>
    </w:rPr>
  </w:style>
  <w:style w:type="character" w:styleId="ListLabel26">
    <w:name w:val="ListLabel 26"/>
    <w:qFormat/>
    <w:rPr>
      <w:rFonts w:cs="Symbol"/>
    </w:rPr>
  </w:style>
  <w:style w:type="character" w:styleId="ListLabel27">
    <w:name w:val="ListLabel 27"/>
    <w:qFormat/>
    <w:rPr>
      <w:rFonts w:cs="Courier New"/>
    </w:rPr>
  </w:style>
  <w:style w:type="character" w:styleId="ListLabel28">
    <w:name w:val="ListLabel 28"/>
    <w:qFormat/>
    <w:rPr>
      <w:rFonts w:cs="Wingdings"/>
    </w:rPr>
  </w:style>
  <w:style w:type="character" w:styleId="ListLabel29">
    <w:name w:val="ListLabel 29"/>
    <w:qFormat/>
    <w:rPr>
      <w:rFonts w:ascii="Times New Roman" w:hAnsi="Times New Roman"/>
      <w:b/>
      <w:sz w:val="26"/>
    </w:rPr>
  </w:style>
  <w:style w:type="character" w:styleId="ListLabel30">
    <w:name w:val="ListLabel 30"/>
    <w:qFormat/>
    <w:rPr>
      <w:rFonts w:ascii="Times New Roman" w:hAnsi="Times New Roman"/>
      <w:b/>
      <w:sz w:val="26"/>
    </w:rPr>
  </w:style>
  <w:style w:type="paragraph" w:styleId="Heading">
    <w:name w:val="Heading"/>
    <w:basedOn w:val="Normal"/>
    <w:next w:val="TextBody"/>
    <w:qFormat/>
    <w:pPr>
      <w:keepNext/>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Web">
    <w:name w:val="Normal (Web)"/>
    <w:basedOn w:val="Normal"/>
    <w:uiPriority w:val="99"/>
    <w:semiHidden/>
    <w:unhideWhenUsed/>
    <w:qFormat/>
    <w:rsid w:val="00f9329c"/>
    <w:pPr>
      <w:spacing w:lineRule="auto" w:line="240" w:beforeAutospacing="1" w:afterAutospacing="1"/>
    </w:pPr>
    <w:rPr>
      <w:rFonts w:ascii="Times New Roman" w:hAnsi="Times New Roman" w:eastAsia="Times New Roman" w:cs="Times New Roman"/>
      <w:sz w:val="24"/>
      <w:szCs w:val="24"/>
    </w:rPr>
  </w:style>
  <w:style w:type="paragraph" w:styleId="ListParagraph">
    <w:name w:val="List Paragraph"/>
    <w:basedOn w:val="Normal"/>
    <w:uiPriority w:val="34"/>
    <w:qFormat/>
    <w:rsid w:val="008547ca"/>
    <w:pPr>
      <w:spacing w:before="0" w:after="160"/>
      <w:ind w:left="720" w:hanging="0"/>
      <w:contextualSpacing/>
    </w:pPr>
    <w:rPr/>
  </w:style>
  <w:style w:type="paragraph" w:styleId="PreformattedText">
    <w:name w:val="Preformatted Text"/>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dd365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Application>LibreOffice/5.3.3.2$Windows_x86 LibreOffice_project/3d9a8b4b4e538a85e0782bd6c2d430bafe583448</Application>
  <Pages>2</Pages>
  <Words>293</Words>
  <Characters>1648</Characters>
  <CharactersWithSpaces>2073</CharactersWithSpaces>
  <Paragraphs>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2021-09-01T13:18:00Z</dcterms:created>
  <dc:creator>Asus LaP</dc:creator>
  <dc:description/>
  <dc:language>en-US</dc:language>
  <cp:lastModifiedBy/>
  <dcterms:modified xsi:type="dcterms:W3CDTF">2021-10-03T18:39:32Z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